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204F84FC" w:rsidR="009E0299" w:rsidRPr="00521D4C" w:rsidRDefault="0074113F" w:rsidP="009E0299">
      <w:pPr>
        <w:spacing w:before="360" w:after="360"/>
        <w:jc w:val="center"/>
        <w:rPr>
          <w:rFonts w:ascii="Times New Roman" w:hAnsi="Times New Roman"/>
          <w:b/>
          <w:color w:val="C00000"/>
          <w:sz w:val="28"/>
          <w:szCs w:val="38"/>
        </w:rPr>
      </w:pPr>
      <w:r>
        <w:rPr>
          <w:rFonts w:ascii="Times New Roman" w:hAnsi="Times New Roman"/>
          <w:b/>
          <w:sz w:val="28"/>
          <w:szCs w:val="38"/>
        </w:rPr>
        <w:t xml:space="preserve">Applied </w:t>
      </w:r>
      <w:r w:rsidR="00521D4C" w:rsidRPr="00521D4C">
        <w:rPr>
          <w:rFonts w:ascii="Times New Roman" w:hAnsi="Times New Roman"/>
          <w:b/>
          <w:sz w:val="28"/>
          <w:szCs w:val="38"/>
        </w:rPr>
        <w:t>G</w:t>
      </w:r>
      <w:r w:rsidR="003709DE">
        <w:rPr>
          <w:rFonts w:ascii="Times New Roman" w:hAnsi="Times New Roman"/>
          <w:b/>
          <w:sz w:val="28"/>
          <w:szCs w:val="38"/>
        </w:rPr>
        <w:t>eodesy</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6"/>
        <w:gridCol w:w="1607"/>
        <w:gridCol w:w="3102"/>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57A63B5A" w:rsidR="00EE0BFB" w:rsidRPr="008B0F2F" w:rsidRDefault="00643690" w:rsidP="00440EA1">
            <w:pPr>
              <w:pStyle w:val="1"/>
              <w:rPr>
                <w:rFonts w:asciiTheme="minorHAnsi" w:hAnsiTheme="minorHAnsi" w:cstheme="minorHAnsi"/>
                <w:sz w:val="22"/>
                <w:szCs w:val="22"/>
              </w:rPr>
            </w:pPr>
            <w:r>
              <w:rPr>
                <w:rFonts w:asciiTheme="minorHAnsi" w:hAnsiTheme="minorHAnsi" w:cstheme="minorHAnsi"/>
                <w:sz w:val="22"/>
                <w:szCs w:val="22"/>
              </w:rPr>
              <w:t xml:space="preserve">Appliyed </w:t>
            </w:r>
            <w:r w:rsidR="00D27E93" w:rsidRPr="00D27E93">
              <w:rPr>
                <w:rFonts w:asciiTheme="minorHAnsi" w:hAnsiTheme="minorHAnsi" w:cstheme="minorHAnsi"/>
                <w:sz w:val="22"/>
                <w:szCs w:val="22"/>
              </w:rPr>
              <w:t>G</w:t>
            </w:r>
            <w:r w:rsidR="003709DE">
              <w:rPr>
                <w:rFonts w:asciiTheme="minorHAnsi" w:hAnsiTheme="minorHAnsi" w:cstheme="minorHAnsi"/>
                <w:sz w:val="22"/>
                <w:szCs w:val="22"/>
              </w:rPr>
              <w:t>eodesy</w:t>
            </w:r>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1AECABB4" w:rsidR="00EE0BFB" w:rsidRPr="008B0F2F" w:rsidRDefault="00EC503C" w:rsidP="00440EA1">
            <w:pPr>
              <w:spacing w:after="0" w:line="240" w:lineRule="auto"/>
              <w:rPr>
                <w:rFonts w:cstheme="minorHAnsi"/>
                <w:i/>
              </w:rPr>
            </w:pPr>
            <w:r>
              <w:rPr>
                <w:rFonts w:cstheme="minorHAnsi"/>
                <w:iCs/>
                <w:lang w:eastAsia="zh-CN"/>
              </w:rPr>
              <w:t>M</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563F0BF5" w:rsidR="00EE0BFB" w:rsidRPr="008B0F2F" w:rsidRDefault="00643690" w:rsidP="00440EA1">
            <w:pPr>
              <w:spacing w:after="0" w:line="240" w:lineRule="auto"/>
              <w:rPr>
                <w:rFonts w:cstheme="minorHAnsi"/>
              </w:rPr>
            </w:pPr>
            <w:r>
              <w:rPr>
                <w:rFonts w:cstheme="minorHAnsi"/>
                <w:iCs/>
                <w:lang w:eastAsia="zh-CN"/>
              </w:rPr>
              <w:t>15</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861CB9" w:rsidP="00EE0BFB">
            <w:pPr>
              <w:spacing w:after="0" w:line="240" w:lineRule="auto"/>
              <w:rPr>
                <w:rFonts w:cstheme="minorHAnsi"/>
                <w:i/>
                <w:lang w:val="ru-RU" w:eastAsia="zh-CN"/>
              </w:rPr>
            </w:pPr>
            <w:hyperlink r:id="rId9" w:history="1">
              <w:r w:rsidR="00BB1962" w:rsidRPr="00F706C1">
                <w:rPr>
                  <w:rStyle w:val="ad"/>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50107F75"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539A827F" w:rsidR="00EE0BFB" w:rsidRPr="008B0F2F" w:rsidRDefault="00EC503C" w:rsidP="00EE0BFB">
            <w:pPr>
              <w:pStyle w:val="2"/>
              <w:rPr>
                <w:rFonts w:asciiTheme="minorHAnsi" w:hAnsiTheme="minorHAnsi" w:cstheme="minorHAnsi"/>
                <w:b/>
                <w:color w:val="auto"/>
                <w:sz w:val="22"/>
                <w:szCs w:val="22"/>
              </w:rPr>
            </w:pPr>
            <w:r>
              <w:rPr>
                <w:rFonts w:asciiTheme="minorHAnsi" w:hAnsiTheme="minorHAnsi" w:cstheme="minorHAnsi"/>
                <w:b/>
                <w:color w:val="auto"/>
                <w:sz w:val="22"/>
                <w:szCs w:val="22"/>
              </w:rPr>
              <w:t>5</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545C4B8D" w:rsidR="00EE0BFB" w:rsidRPr="008B0F2F" w:rsidRDefault="00861CB9" w:rsidP="00EE0BFB">
            <w:pPr>
              <w:spacing w:after="0" w:line="240" w:lineRule="auto"/>
              <w:rPr>
                <w:rFonts w:cstheme="minorHAnsi"/>
                <w:i/>
                <w:lang w:eastAsia="zh-CN"/>
              </w:rPr>
            </w:pPr>
            <w:hyperlink r:id="rId10" w:history="1">
              <w:r w:rsidR="009169C1" w:rsidRPr="00F706C1">
                <w:rPr>
                  <w:rStyle w:val="ad"/>
                  <w:rFonts w:cstheme="minorHAnsi"/>
                  <w:i/>
                  <w:lang w:eastAsia="zh-CN"/>
                </w:rPr>
                <w:t>azizjon.ruziev@gmail.com</w:t>
              </w:r>
            </w:hyperlink>
            <w:r w:rsidR="009169C1">
              <w:rPr>
                <w:rFonts w:cstheme="minorHAnsi"/>
                <w:i/>
                <w:lang w:eastAsia="zh-CN"/>
              </w:rPr>
              <w:t xml:space="preserve"> </w:t>
            </w:r>
          </w:p>
        </w:tc>
      </w:tr>
      <w:tr w:rsidR="00EE0BFB" w:rsidRPr="00825BE3" w14:paraId="4A3A6741" w14:textId="77777777" w:rsidTr="00EE0BFB">
        <w:tc>
          <w:tcPr>
            <w:tcW w:w="9521" w:type="dxa"/>
            <w:gridSpan w:val="4"/>
          </w:tcPr>
          <w:p w14:paraId="2324E017" w14:textId="78BF00E0" w:rsidR="00EE0BFB" w:rsidRPr="008B0F2F" w:rsidRDefault="008B0F2F" w:rsidP="00EE0BFB">
            <w:pPr>
              <w:spacing w:after="0" w:line="240" w:lineRule="auto"/>
              <w:rPr>
                <w:rFonts w:cstheme="minorHAnsi"/>
              </w:rPr>
            </w:pPr>
            <w:r w:rsidRPr="008B0F2F">
              <w:rPr>
                <w:rFonts w:cstheme="minorHAnsi"/>
                <w:b/>
              </w:rPr>
              <w:t>Program</w:t>
            </w:r>
            <w:r w:rsidR="00242F4E" w:rsidRPr="008B0F2F">
              <w:rPr>
                <w:rFonts w:cstheme="minorHAnsi"/>
                <w:b/>
              </w:rPr>
              <w:t xml:space="preserve"> Description: </w:t>
            </w:r>
          </w:p>
          <w:p w14:paraId="58B59C4F" w14:textId="2796BB7E" w:rsidR="00242F4E" w:rsidRPr="00011F2C" w:rsidRDefault="0074113F" w:rsidP="009169C1">
            <w:pPr>
              <w:spacing w:after="0" w:line="240" w:lineRule="auto"/>
              <w:rPr>
                <w:rFonts w:cstheme="minorHAnsi"/>
                <w:iCs/>
                <w:lang w:eastAsia="zh-CN"/>
              </w:rPr>
            </w:pPr>
            <w:r w:rsidRPr="0074113F">
              <w:rPr>
                <w:rFonts w:cstheme="minorHAnsi"/>
                <w:iCs/>
                <w:lang w:eastAsia="zh-CN"/>
              </w:rPr>
              <w:t>This program includes geodetic work performed in the field of precision agriculture, construction of roads and railways, bridges, main pipelines and power lines, airports, cities, hydraulic structures, and tunnels.</w:t>
            </w:r>
          </w:p>
        </w:tc>
      </w:tr>
      <w:tr w:rsidR="00EE0BFB" w:rsidRPr="00EA7D98" w14:paraId="42D57B21" w14:textId="77777777" w:rsidTr="00EE0BFB">
        <w:tc>
          <w:tcPr>
            <w:tcW w:w="9521" w:type="dxa"/>
            <w:gridSpan w:val="4"/>
          </w:tcPr>
          <w:p w14:paraId="44065AC8" w14:textId="07197A98" w:rsidR="00242F4E" w:rsidRPr="005F5734" w:rsidRDefault="00EE0BFB" w:rsidP="00EE0BFB">
            <w:pPr>
              <w:spacing w:after="0" w:line="240" w:lineRule="auto"/>
              <w:rPr>
                <w:rFonts w:cstheme="minorHAnsi"/>
              </w:rPr>
            </w:pPr>
            <w:r w:rsidRPr="00011F2C">
              <w:rPr>
                <w:rFonts w:cstheme="minorHAnsi"/>
                <w:b/>
              </w:rPr>
              <w:t>Objectives</w:t>
            </w:r>
            <w:r w:rsidRPr="00011F2C">
              <w:rPr>
                <w:rFonts w:cstheme="minorHAnsi"/>
              </w:rPr>
              <w:t>:</w:t>
            </w:r>
            <w:r w:rsidR="00011F2C" w:rsidRPr="00011F2C">
              <w:rPr>
                <w:rFonts w:cstheme="minorHAnsi"/>
              </w:rPr>
              <w:t xml:space="preserve"> </w:t>
            </w:r>
            <w:r w:rsidR="0074113F" w:rsidRPr="0074113F">
              <w:rPr>
                <w:rFonts w:cstheme="minorHAnsi"/>
              </w:rPr>
              <w:t>The purpose of teaching science is to instill theoretical and practical knowledge of special engineering and geodetic work performed during the construction of various buildings and engineering structures, precision agriculture, as well as to ensure the formation of practical skills for independent performance of work.</w:t>
            </w:r>
          </w:p>
        </w:tc>
      </w:tr>
      <w:tr w:rsidR="00EE0BFB" w:rsidRPr="00BB1962" w14:paraId="0045E0BD" w14:textId="77777777" w:rsidTr="00EE0BFB">
        <w:tc>
          <w:tcPr>
            <w:tcW w:w="9521" w:type="dxa"/>
            <w:gridSpan w:val="4"/>
          </w:tcPr>
          <w:p w14:paraId="013BD783" w14:textId="77777777" w:rsidR="009169C1" w:rsidRPr="00BB1962" w:rsidRDefault="00242F4E" w:rsidP="009169C1">
            <w:pPr>
              <w:spacing w:after="0" w:line="240" w:lineRule="auto"/>
              <w:jc w:val="both"/>
              <w:rPr>
                <w:rFonts w:cstheme="minorHAnsi"/>
                <w:b/>
                <w:bCs/>
              </w:rPr>
            </w:pPr>
            <w:r w:rsidRPr="00BB1962">
              <w:rPr>
                <w:rFonts w:cstheme="minorHAnsi"/>
                <w:b/>
                <w:bCs/>
              </w:rPr>
              <w:t>Prerequisites</w:t>
            </w:r>
            <w:r w:rsidR="00EE0BFB" w:rsidRPr="00BB1962">
              <w:rPr>
                <w:rFonts w:cstheme="minorHAnsi"/>
                <w:b/>
                <w:bCs/>
              </w:rPr>
              <w:t>:</w:t>
            </w:r>
            <w:r w:rsidR="009169C1" w:rsidRPr="00BB1962">
              <w:rPr>
                <w:rFonts w:cstheme="minorHAnsi"/>
                <w:b/>
                <w:bCs/>
              </w:rPr>
              <w:t xml:space="preserve"> </w:t>
            </w:r>
          </w:p>
          <w:p w14:paraId="2AB975CA" w14:textId="620F54FA" w:rsidR="009169C1" w:rsidRPr="00BB1962" w:rsidRDefault="009169C1" w:rsidP="009169C1">
            <w:pPr>
              <w:spacing w:after="0" w:line="240" w:lineRule="auto"/>
              <w:jc w:val="both"/>
              <w:rPr>
                <w:rFonts w:cstheme="minorHAnsi"/>
              </w:rPr>
            </w:pPr>
            <w:r w:rsidRPr="00BB1962">
              <w:rPr>
                <w:rFonts w:cstheme="minorHAnsi"/>
              </w:rPr>
              <w:t>To know:</w:t>
            </w:r>
          </w:p>
          <w:p w14:paraId="27E88DA4" w14:textId="7B29106F" w:rsidR="009169C1" w:rsidRPr="00BB1962" w:rsidRDefault="005F5734" w:rsidP="009169C1">
            <w:pPr>
              <w:spacing w:after="0" w:line="240" w:lineRule="auto"/>
              <w:jc w:val="both"/>
              <w:rPr>
                <w:rFonts w:cstheme="minorHAnsi"/>
              </w:rPr>
            </w:pPr>
            <w:r w:rsidRPr="00BB1962">
              <w:rPr>
                <w:rFonts w:cstheme="minorHAnsi"/>
              </w:rPr>
              <w:t>Mathematics, physics, geomorphology</w:t>
            </w:r>
          </w:p>
          <w:p w14:paraId="1F8E9C74" w14:textId="77777777" w:rsidR="009169C1" w:rsidRPr="00BB1962" w:rsidRDefault="009169C1" w:rsidP="009169C1">
            <w:pPr>
              <w:spacing w:after="0" w:line="240" w:lineRule="auto"/>
              <w:jc w:val="both"/>
              <w:rPr>
                <w:rFonts w:cstheme="minorHAnsi"/>
              </w:rPr>
            </w:pPr>
            <w:r w:rsidRPr="00BB1962">
              <w:rPr>
                <w:rFonts w:cstheme="minorHAnsi"/>
              </w:rPr>
              <w:t xml:space="preserve">Possess: </w:t>
            </w:r>
          </w:p>
          <w:p w14:paraId="6FAAA341" w14:textId="0D580AE9" w:rsidR="00EE0BFB" w:rsidRPr="008B0F2F" w:rsidRDefault="009169C1" w:rsidP="00EE0BFB">
            <w:pPr>
              <w:spacing w:after="0" w:line="240" w:lineRule="auto"/>
              <w:rPr>
                <w:rFonts w:cstheme="minorHAnsi"/>
              </w:rPr>
            </w:pPr>
            <w:r w:rsidRPr="00BB1962">
              <w:rPr>
                <w:rFonts w:cstheme="minorHAnsi"/>
              </w:rPr>
              <w:t>Use application of GIS</w:t>
            </w:r>
          </w:p>
        </w:tc>
      </w:tr>
    </w:tbl>
    <w:p w14:paraId="7C91C142" w14:textId="5905BA0B" w:rsidR="009C1DB9" w:rsidRPr="00BB1962" w:rsidRDefault="009C1DB9" w:rsidP="00406765">
      <w:pPr>
        <w:jc w:val="both"/>
        <w:rPr>
          <w:rFonts w:cstheme="minorHAnsi"/>
        </w:rPr>
      </w:pPr>
    </w:p>
    <w:p w14:paraId="23143C05" w14:textId="6D984255" w:rsidR="0074113F" w:rsidRDefault="009C1DB9" w:rsidP="0074113F">
      <w:pPr>
        <w:jc w:val="center"/>
        <w:rPr>
          <w:noProof/>
        </w:rPr>
      </w:pPr>
      <w:r>
        <w:rPr>
          <w:rFonts w:ascii="Times New Roman" w:hAnsi="Times New Roman" w:cs="Times New Roman"/>
          <w:sz w:val="24"/>
        </w:rPr>
        <w:br w:type="page"/>
      </w:r>
      <w:r w:rsidR="0074113F">
        <w:rPr>
          <w:noProof/>
        </w:rPr>
        <w:lastRenderedPageBreak/>
        <w:drawing>
          <wp:inline distT="0" distB="0" distL="0" distR="0" wp14:anchorId="05359691" wp14:editId="6A72B86D">
            <wp:extent cx="5727939" cy="8658123"/>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1287" t="6606" r="7594" b="7691"/>
                    <a:stretch/>
                  </pic:blipFill>
                  <pic:spPr bwMode="auto">
                    <a:xfrm>
                      <a:off x="0" y="0"/>
                      <a:ext cx="5736623" cy="8671250"/>
                    </a:xfrm>
                    <a:prstGeom prst="rect">
                      <a:avLst/>
                    </a:prstGeom>
                    <a:ln>
                      <a:noFill/>
                    </a:ln>
                    <a:extLst>
                      <a:ext uri="{53640926-AAD7-44D8-BBD7-CCE9431645EC}">
                        <a14:shadowObscured xmlns:a14="http://schemas.microsoft.com/office/drawing/2010/main"/>
                      </a:ext>
                    </a:extLst>
                  </pic:spPr>
                </pic:pic>
              </a:graphicData>
            </a:graphic>
          </wp:inline>
        </w:drawing>
      </w:r>
      <w:r w:rsidR="0074113F">
        <w:rPr>
          <w:noProof/>
        </w:rPr>
        <w:br w:type="page"/>
      </w:r>
    </w:p>
    <w:p w14:paraId="2053AE2A" w14:textId="67140458" w:rsidR="0074113F" w:rsidRDefault="0074113F">
      <w:pPr>
        <w:rPr>
          <w:noProof/>
        </w:rPr>
      </w:pPr>
      <w:r>
        <w:rPr>
          <w:noProof/>
        </w:rPr>
        <w:lastRenderedPageBreak/>
        <w:drawing>
          <wp:inline distT="0" distB="0" distL="0" distR="0" wp14:anchorId="05F79FE7" wp14:editId="675BE9A8">
            <wp:extent cx="5762445" cy="8569931"/>
            <wp:effectExtent l="0" t="0" r="0"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951" t="5361" r="53729" b="6096"/>
                    <a:stretch/>
                  </pic:blipFill>
                  <pic:spPr bwMode="auto">
                    <a:xfrm>
                      <a:off x="0" y="0"/>
                      <a:ext cx="5787886" cy="8607767"/>
                    </a:xfrm>
                    <a:prstGeom prst="rect">
                      <a:avLst/>
                    </a:prstGeom>
                    <a:ln>
                      <a:noFill/>
                    </a:ln>
                    <a:extLst>
                      <a:ext uri="{53640926-AAD7-44D8-BBD7-CCE9431645EC}">
                        <a14:shadowObscured xmlns:a14="http://schemas.microsoft.com/office/drawing/2010/main"/>
                      </a:ext>
                    </a:extLst>
                  </pic:spPr>
                </pic:pic>
              </a:graphicData>
            </a:graphic>
          </wp:inline>
        </w:drawing>
      </w:r>
      <w:r>
        <w:rPr>
          <w:noProof/>
        </w:rPr>
        <w:br w:type="page"/>
      </w:r>
    </w:p>
    <w:p w14:paraId="5D534388" w14:textId="43527C04" w:rsidR="00106009" w:rsidRDefault="00D34C09">
      <w:pPr>
        <w:rPr>
          <w:noProof/>
        </w:rPr>
      </w:pPr>
      <w:r>
        <w:rPr>
          <w:noProof/>
        </w:rPr>
        <w:lastRenderedPageBreak/>
        <w:drawing>
          <wp:inline distT="0" distB="0" distL="0" distR="0" wp14:anchorId="4E6C7F84" wp14:editId="56E669D6">
            <wp:extent cx="5857336" cy="8641495"/>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4029" t="6154" r="3215" b="5104"/>
                    <a:stretch/>
                  </pic:blipFill>
                  <pic:spPr bwMode="auto">
                    <a:xfrm>
                      <a:off x="0" y="0"/>
                      <a:ext cx="5881426" cy="8677036"/>
                    </a:xfrm>
                    <a:prstGeom prst="rect">
                      <a:avLst/>
                    </a:prstGeom>
                    <a:ln>
                      <a:noFill/>
                    </a:ln>
                    <a:extLst>
                      <a:ext uri="{53640926-AAD7-44D8-BBD7-CCE9431645EC}">
                        <a14:shadowObscured xmlns:a14="http://schemas.microsoft.com/office/drawing/2010/main"/>
                      </a:ext>
                    </a:extLst>
                  </pic:spPr>
                </pic:pic>
              </a:graphicData>
            </a:graphic>
          </wp:inline>
        </w:drawing>
      </w:r>
    </w:p>
    <w:p w14:paraId="5561B7AB" w14:textId="7B6A8961" w:rsidR="00D34C09" w:rsidRDefault="00D34C09">
      <w:pPr>
        <w:rPr>
          <w:noProof/>
        </w:rPr>
      </w:pPr>
      <w:r>
        <w:rPr>
          <w:noProof/>
        </w:rPr>
        <w:lastRenderedPageBreak/>
        <w:drawing>
          <wp:inline distT="0" distB="0" distL="0" distR="0" wp14:anchorId="41253AF6" wp14:editId="274481F7">
            <wp:extent cx="5650302" cy="8737283"/>
            <wp:effectExtent l="0" t="0" r="762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950" t="5498" r="54991" b="6120"/>
                    <a:stretch/>
                  </pic:blipFill>
                  <pic:spPr bwMode="auto">
                    <a:xfrm>
                      <a:off x="0" y="0"/>
                      <a:ext cx="5668347" cy="8765186"/>
                    </a:xfrm>
                    <a:prstGeom prst="rect">
                      <a:avLst/>
                    </a:prstGeom>
                    <a:ln>
                      <a:noFill/>
                    </a:ln>
                    <a:extLst>
                      <a:ext uri="{53640926-AAD7-44D8-BBD7-CCE9431645EC}">
                        <a14:shadowObscured xmlns:a14="http://schemas.microsoft.com/office/drawing/2010/main"/>
                      </a:ext>
                    </a:extLst>
                  </pic:spPr>
                </pic:pic>
              </a:graphicData>
            </a:graphic>
          </wp:inline>
        </w:drawing>
      </w:r>
    </w:p>
    <w:p w14:paraId="4BBF1C06" w14:textId="0A3AA166" w:rsidR="00D34C09" w:rsidRDefault="00D34C09">
      <w:pPr>
        <w:rPr>
          <w:noProof/>
        </w:rPr>
      </w:pPr>
      <w:r>
        <w:rPr>
          <w:noProof/>
        </w:rPr>
        <w:lastRenderedPageBreak/>
        <w:drawing>
          <wp:inline distT="0" distB="0" distL="0" distR="0" wp14:anchorId="619D007F" wp14:editId="6838C6DA">
            <wp:extent cx="5805577" cy="8602403"/>
            <wp:effectExtent l="0" t="0" r="5080" b="825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3888" t="6088" r="3638" b="6305"/>
                    <a:stretch/>
                  </pic:blipFill>
                  <pic:spPr bwMode="auto">
                    <a:xfrm>
                      <a:off x="0" y="0"/>
                      <a:ext cx="5827871" cy="8635436"/>
                    </a:xfrm>
                    <a:prstGeom prst="rect">
                      <a:avLst/>
                    </a:prstGeom>
                    <a:ln>
                      <a:noFill/>
                    </a:ln>
                    <a:extLst>
                      <a:ext uri="{53640926-AAD7-44D8-BBD7-CCE9431645EC}">
                        <a14:shadowObscured xmlns:a14="http://schemas.microsoft.com/office/drawing/2010/main"/>
                      </a:ext>
                    </a:extLst>
                  </pic:spPr>
                </pic:pic>
              </a:graphicData>
            </a:graphic>
          </wp:inline>
        </w:drawing>
      </w:r>
      <w:r>
        <w:rPr>
          <w:noProof/>
        </w:rPr>
        <w:br w:type="page"/>
      </w:r>
    </w:p>
    <w:p w14:paraId="61AFBB0D" w14:textId="208B0BE6" w:rsidR="00D34C09" w:rsidRDefault="00D34C09">
      <w:pPr>
        <w:rPr>
          <w:noProof/>
        </w:rPr>
      </w:pPr>
      <w:r>
        <w:rPr>
          <w:noProof/>
        </w:rPr>
        <w:lastRenderedPageBreak/>
        <w:drawing>
          <wp:inline distT="0" distB="0" distL="0" distR="0" wp14:anchorId="528E352A" wp14:editId="644EC96B">
            <wp:extent cx="5868037" cy="8643668"/>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219" t="5996" r="53587" b="5091"/>
                    <a:stretch/>
                  </pic:blipFill>
                  <pic:spPr bwMode="auto">
                    <a:xfrm>
                      <a:off x="0" y="0"/>
                      <a:ext cx="5885591" cy="8669525"/>
                    </a:xfrm>
                    <a:prstGeom prst="rect">
                      <a:avLst/>
                    </a:prstGeom>
                    <a:ln>
                      <a:noFill/>
                    </a:ln>
                    <a:extLst>
                      <a:ext uri="{53640926-AAD7-44D8-BBD7-CCE9431645EC}">
                        <a14:shadowObscured xmlns:a14="http://schemas.microsoft.com/office/drawing/2010/main"/>
                      </a:ext>
                    </a:extLst>
                  </pic:spPr>
                </pic:pic>
              </a:graphicData>
            </a:graphic>
          </wp:inline>
        </w:drawing>
      </w:r>
    </w:p>
    <w:p w14:paraId="115433ED" w14:textId="3D920B60" w:rsidR="00D34C09" w:rsidRDefault="00D34C09">
      <w:pPr>
        <w:rPr>
          <w:noProof/>
        </w:rPr>
      </w:pPr>
    </w:p>
    <w:p w14:paraId="0FB5A0E9" w14:textId="77777777" w:rsidR="00D34C09" w:rsidRDefault="00D34C09">
      <w:pPr>
        <w:rPr>
          <w:noProof/>
        </w:rPr>
      </w:pPr>
      <w:r>
        <w:rPr>
          <w:noProof/>
        </w:rPr>
        <w:drawing>
          <wp:inline distT="0" distB="0" distL="0" distR="0" wp14:anchorId="11361B9B" wp14:editId="269378B4">
            <wp:extent cx="5667555" cy="821414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5440" t="7028" r="3078" b="4877"/>
                    <a:stretch/>
                  </pic:blipFill>
                  <pic:spPr bwMode="auto">
                    <a:xfrm>
                      <a:off x="0" y="0"/>
                      <a:ext cx="5679191" cy="8231012"/>
                    </a:xfrm>
                    <a:prstGeom prst="rect">
                      <a:avLst/>
                    </a:prstGeom>
                    <a:ln>
                      <a:noFill/>
                    </a:ln>
                    <a:extLst>
                      <a:ext uri="{53640926-AAD7-44D8-BBD7-CCE9431645EC}">
                        <a14:shadowObscured xmlns:a14="http://schemas.microsoft.com/office/drawing/2010/main"/>
                      </a:ext>
                    </a:extLst>
                  </pic:spPr>
                </pic:pic>
              </a:graphicData>
            </a:graphic>
          </wp:inline>
        </w:drawing>
      </w:r>
    </w:p>
    <w:p w14:paraId="254F3E10" w14:textId="1225F9C5" w:rsidR="00106009" w:rsidRDefault="00D34C09">
      <w:pPr>
        <w:rPr>
          <w:noProof/>
        </w:rPr>
      </w:pPr>
      <w:r>
        <w:rPr>
          <w:noProof/>
        </w:rPr>
        <w:lastRenderedPageBreak/>
        <w:drawing>
          <wp:inline distT="0" distB="0" distL="0" distR="0" wp14:anchorId="652D69B0" wp14:editId="33A2FEEE">
            <wp:extent cx="5318522" cy="8626415"/>
            <wp:effectExtent l="0" t="0" r="0" b="381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0381" t="6084" r="5732"/>
                    <a:stretch/>
                  </pic:blipFill>
                  <pic:spPr bwMode="auto">
                    <a:xfrm>
                      <a:off x="0" y="0"/>
                      <a:ext cx="5324382" cy="8635920"/>
                    </a:xfrm>
                    <a:prstGeom prst="rect">
                      <a:avLst/>
                    </a:prstGeom>
                    <a:ln>
                      <a:noFill/>
                    </a:ln>
                    <a:extLst>
                      <a:ext uri="{53640926-AAD7-44D8-BBD7-CCE9431645EC}">
                        <a14:shadowObscured xmlns:a14="http://schemas.microsoft.com/office/drawing/2010/main"/>
                      </a:ext>
                    </a:extLst>
                  </pic:spPr>
                </pic:pic>
              </a:graphicData>
            </a:graphic>
          </wp:inline>
        </w:drawing>
      </w:r>
    </w:p>
    <w:sectPr w:rsidR="00106009" w:rsidSect="00DC6FD1">
      <w:headerReference w:type="default" r:id="rId16"/>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B3C08" w14:textId="77777777" w:rsidR="00861CB9" w:rsidRDefault="00861CB9" w:rsidP="009E0299">
      <w:pPr>
        <w:spacing w:after="0" w:line="240" w:lineRule="auto"/>
      </w:pPr>
      <w:r>
        <w:separator/>
      </w:r>
    </w:p>
  </w:endnote>
  <w:endnote w:type="continuationSeparator" w:id="0">
    <w:p w14:paraId="321601C7" w14:textId="77777777" w:rsidR="00861CB9" w:rsidRDefault="00861CB9"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BC11AA" w14:textId="77777777" w:rsidR="00861CB9" w:rsidRDefault="00861CB9" w:rsidP="009E0299">
      <w:pPr>
        <w:spacing w:after="0" w:line="240" w:lineRule="auto"/>
      </w:pPr>
      <w:r>
        <w:separator/>
      </w:r>
    </w:p>
  </w:footnote>
  <w:footnote w:type="continuationSeparator" w:id="0">
    <w:p w14:paraId="2B1FB032" w14:textId="77777777" w:rsidR="00861CB9" w:rsidRDefault="00861CB9"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a4"/>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11F2C"/>
    <w:rsid w:val="00036738"/>
    <w:rsid w:val="0006402E"/>
    <w:rsid w:val="00071DF5"/>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2F4E"/>
    <w:rsid w:val="002565F0"/>
    <w:rsid w:val="00286ADB"/>
    <w:rsid w:val="00297706"/>
    <w:rsid w:val="002D57AA"/>
    <w:rsid w:val="002F0AD1"/>
    <w:rsid w:val="002F4374"/>
    <w:rsid w:val="0030747C"/>
    <w:rsid w:val="0032570A"/>
    <w:rsid w:val="00344274"/>
    <w:rsid w:val="00355446"/>
    <w:rsid w:val="003709DE"/>
    <w:rsid w:val="00370EAB"/>
    <w:rsid w:val="003808E2"/>
    <w:rsid w:val="003850E2"/>
    <w:rsid w:val="003A10AD"/>
    <w:rsid w:val="003A26DF"/>
    <w:rsid w:val="003B1469"/>
    <w:rsid w:val="003E22E6"/>
    <w:rsid w:val="003E3668"/>
    <w:rsid w:val="003F012C"/>
    <w:rsid w:val="00406765"/>
    <w:rsid w:val="00485419"/>
    <w:rsid w:val="004C0A39"/>
    <w:rsid w:val="004F4DB4"/>
    <w:rsid w:val="00521D4C"/>
    <w:rsid w:val="00523523"/>
    <w:rsid w:val="005236D3"/>
    <w:rsid w:val="00566B89"/>
    <w:rsid w:val="005B5735"/>
    <w:rsid w:val="005D24A3"/>
    <w:rsid w:val="005F5734"/>
    <w:rsid w:val="00623C89"/>
    <w:rsid w:val="00632FC0"/>
    <w:rsid w:val="00635B5F"/>
    <w:rsid w:val="0063674E"/>
    <w:rsid w:val="00641454"/>
    <w:rsid w:val="00643690"/>
    <w:rsid w:val="00645F93"/>
    <w:rsid w:val="006706E6"/>
    <w:rsid w:val="0068699A"/>
    <w:rsid w:val="00693D19"/>
    <w:rsid w:val="006A5C9A"/>
    <w:rsid w:val="006D6FF3"/>
    <w:rsid w:val="006F26D9"/>
    <w:rsid w:val="00711E6E"/>
    <w:rsid w:val="00724359"/>
    <w:rsid w:val="0073200A"/>
    <w:rsid w:val="0074113F"/>
    <w:rsid w:val="00770A57"/>
    <w:rsid w:val="00771D24"/>
    <w:rsid w:val="00772D47"/>
    <w:rsid w:val="00777378"/>
    <w:rsid w:val="00793A23"/>
    <w:rsid w:val="00797469"/>
    <w:rsid w:val="007A6781"/>
    <w:rsid w:val="007B43E8"/>
    <w:rsid w:val="007D0143"/>
    <w:rsid w:val="0081083C"/>
    <w:rsid w:val="008251AE"/>
    <w:rsid w:val="00861CB9"/>
    <w:rsid w:val="00876162"/>
    <w:rsid w:val="00884020"/>
    <w:rsid w:val="00887990"/>
    <w:rsid w:val="00897EC0"/>
    <w:rsid w:val="008A797F"/>
    <w:rsid w:val="008B0F2F"/>
    <w:rsid w:val="009169C1"/>
    <w:rsid w:val="00931861"/>
    <w:rsid w:val="009616B0"/>
    <w:rsid w:val="00972E83"/>
    <w:rsid w:val="00975F07"/>
    <w:rsid w:val="009946BD"/>
    <w:rsid w:val="009A52F9"/>
    <w:rsid w:val="009B0482"/>
    <w:rsid w:val="009C1DB9"/>
    <w:rsid w:val="009C1FF0"/>
    <w:rsid w:val="009E0299"/>
    <w:rsid w:val="00A66E48"/>
    <w:rsid w:val="00A7732E"/>
    <w:rsid w:val="00AB634A"/>
    <w:rsid w:val="00AD54A6"/>
    <w:rsid w:val="00AD6BC4"/>
    <w:rsid w:val="00AD70C6"/>
    <w:rsid w:val="00B41960"/>
    <w:rsid w:val="00B729F8"/>
    <w:rsid w:val="00B7569F"/>
    <w:rsid w:val="00B8437D"/>
    <w:rsid w:val="00BB1962"/>
    <w:rsid w:val="00BB3D25"/>
    <w:rsid w:val="00C05F41"/>
    <w:rsid w:val="00C1100A"/>
    <w:rsid w:val="00C12871"/>
    <w:rsid w:val="00C24A25"/>
    <w:rsid w:val="00CA3CFB"/>
    <w:rsid w:val="00CB4105"/>
    <w:rsid w:val="00CF0748"/>
    <w:rsid w:val="00CF4491"/>
    <w:rsid w:val="00CF4F1E"/>
    <w:rsid w:val="00D03211"/>
    <w:rsid w:val="00D27E93"/>
    <w:rsid w:val="00D31164"/>
    <w:rsid w:val="00D34C09"/>
    <w:rsid w:val="00D87634"/>
    <w:rsid w:val="00D907C4"/>
    <w:rsid w:val="00DA2E5C"/>
    <w:rsid w:val="00DC6E78"/>
    <w:rsid w:val="00DC6FD1"/>
    <w:rsid w:val="00DD00F6"/>
    <w:rsid w:val="00DD05B0"/>
    <w:rsid w:val="00E11D04"/>
    <w:rsid w:val="00E40A96"/>
    <w:rsid w:val="00E4569C"/>
    <w:rsid w:val="00E6258C"/>
    <w:rsid w:val="00E66BA4"/>
    <w:rsid w:val="00E96F24"/>
    <w:rsid w:val="00EB5F3F"/>
    <w:rsid w:val="00EC503C"/>
    <w:rsid w:val="00ED117A"/>
    <w:rsid w:val="00EE0BFB"/>
    <w:rsid w:val="00EF0E69"/>
    <w:rsid w:val="00F37BEE"/>
    <w:rsid w:val="00F452DF"/>
    <w:rsid w:val="00F734D6"/>
    <w:rsid w:val="00F77C13"/>
    <w:rsid w:val="00F81C54"/>
    <w:rsid w:val="00F85A6A"/>
    <w:rsid w:val="00FE2A1C"/>
    <w:rsid w:val="00FE2E83"/>
    <w:rsid w:val="00FE6044"/>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ae">
    <w:name w:val="Unresolved Mention"/>
    <w:basedOn w:val="a0"/>
    <w:uiPriority w:val="99"/>
    <w:semiHidden/>
    <w:unhideWhenUsed/>
    <w:rsid w:val="009169C1"/>
    <w:rPr>
      <w:color w:val="605E5C"/>
      <w:shd w:val="clear" w:color="auto" w:fill="E1DFDD"/>
    </w:rPr>
  </w:style>
  <w:style w:type="table" w:styleId="af">
    <w:name w:val="Table Grid"/>
    <w:basedOn w:val="a1"/>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azizjon.ruziev@gmail.com" TargetMode="External"/><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10</Pages>
  <Words>199</Words>
  <Characters>1135</Characters>
  <Application>Microsoft Office Word</Application>
  <DocSecurity>0</DocSecurity>
  <Lines>9</Lines>
  <Paragraphs>2</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11</cp:lastModifiedBy>
  <cp:revision>4</cp:revision>
  <dcterms:created xsi:type="dcterms:W3CDTF">2024-03-02T12:11:00Z</dcterms:created>
  <dcterms:modified xsi:type="dcterms:W3CDTF">2024-03-04T12:03:00Z</dcterms:modified>
</cp:coreProperties>
</file>